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28" w:rsidRDefault="00466D28" w:rsidP="002B290B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</w:p>
    <w:p w:rsidR="007726A9" w:rsidRPr="00466D28" w:rsidRDefault="002B290B" w:rsidP="002B290B">
      <w:pPr>
        <w:jc w:val="center"/>
        <w:rPr>
          <w:rFonts w:ascii="Arial Narrow" w:hAnsi="Arial Narrow"/>
          <w:sz w:val="32"/>
          <w:szCs w:val="32"/>
        </w:rPr>
      </w:pPr>
      <w:r w:rsidRPr="00466D28">
        <w:rPr>
          <w:rFonts w:ascii="Arial Narrow" w:hAnsi="Arial Narrow"/>
          <w:sz w:val="32"/>
          <w:szCs w:val="32"/>
        </w:rPr>
        <w:t>At Home Burial Information per State</w:t>
      </w:r>
    </w:p>
    <w:p w:rsidR="002B290B" w:rsidRPr="00466D28" w:rsidRDefault="002B290B" w:rsidP="002B290B">
      <w:p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 xml:space="preserve">Maryland: </w:t>
      </w:r>
    </w:p>
    <w:p w:rsidR="00A212F9" w:rsidRPr="00466D28" w:rsidRDefault="00354273" w:rsidP="00A212F9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hyperlink r:id="rId7" w:history="1">
        <w:r w:rsidR="00A212F9" w:rsidRPr="00466D28">
          <w:rPr>
            <w:rStyle w:val="Hyperlink"/>
            <w:rFonts w:ascii="Arial Narrow" w:hAnsi="Arial Narrow"/>
            <w:sz w:val="28"/>
            <w:szCs w:val="28"/>
          </w:rPr>
          <w:t>https://mda.maryland.gov/horseboard/pdf/EB-421%20Equine%20Disposal%20Guide.pdf</w:t>
        </w:r>
      </w:hyperlink>
    </w:p>
    <w:p w:rsidR="002B290B" w:rsidRPr="00466D28" w:rsidRDefault="002B290B" w:rsidP="002B290B">
      <w:p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 xml:space="preserve">Pennsylvania: </w:t>
      </w:r>
    </w:p>
    <w:p w:rsidR="002B290B" w:rsidRPr="00466D28" w:rsidRDefault="00354273" w:rsidP="002B290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hyperlink r:id="rId8" w:history="1">
        <w:r w:rsidR="002B290B" w:rsidRPr="00466D28">
          <w:rPr>
            <w:rStyle w:val="Hyperlink"/>
            <w:rFonts w:ascii="Arial Narrow" w:hAnsi="Arial Narrow"/>
            <w:sz w:val="28"/>
            <w:szCs w:val="28"/>
          </w:rPr>
          <w:t>https://law.justia.com/codes/pennsylvania/2010/title-3/chapter-23/2352/</w:t>
        </w:r>
      </w:hyperlink>
    </w:p>
    <w:p w:rsidR="00A212F9" w:rsidRPr="00466D28" w:rsidRDefault="00354273" w:rsidP="00A212F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hyperlink r:id="rId9" w:history="1">
        <w:r w:rsidR="002B290B" w:rsidRPr="00466D28">
          <w:rPr>
            <w:rStyle w:val="Hyperlink"/>
            <w:rFonts w:ascii="Arial Narrow" w:hAnsi="Arial Narrow"/>
            <w:sz w:val="28"/>
            <w:szCs w:val="28"/>
          </w:rPr>
          <w:t>http://www.depgreenport.state.pa.us/elibrary/PDFProvider.ashx?action=PDFStream&amp;docID=12961&amp;chksum=&amp;revision=0&amp;docName=08+PAG-12+COMMENT+AND+RESPONSE+DOCUMENT.PDF++%3Cspan+style%3D%22color%3Ablue%3B%22%3E%3C%2Fspan%3E&amp;nativeExt=pdf&amp;PromptToSave=False&amp;Size=437429&amp;ViewerMode=2&amp;overlay=0</w:t>
        </w:r>
      </w:hyperlink>
    </w:p>
    <w:p w:rsidR="002B290B" w:rsidRPr="00466D28" w:rsidRDefault="002B290B" w:rsidP="002B290B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>Page 22</w:t>
      </w:r>
    </w:p>
    <w:p w:rsidR="002B290B" w:rsidRPr="00466D28" w:rsidRDefault="00A212F9" w:rsidP="002B290B">
      <w:p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>Virginia:</w:t>
      </w:r>
    </w:p>
    <w:p w:rsidR="00A212F9" w:rsidRPr="00466D28" w:rsidRDefault="00354273" w:rsidP="00A212F9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hyperlink r:id="rId10" w:history="1">
        <w:r w:rsidR="00A212F9" w:rsidRPr="00466D28">
          <w:rPr>
            <w:rStyle w:val="Hyperlink"/>
            <w:rFonts w:ascii="Arial Narrow" w:hAnsi="Arial Narrow"/>
            <w:sz w:val="28"/>
            <w:szCs w:val="28"/>
          </w:rPr>
          <w:t>https://legalbeagle.com/6690412-virginia-pet-burial-laws.html</w:t>
        </w:r>
      </w:hyperlink>
    </w:p>
    <w:p w:rsidR="00A212F9" w:rsidRPr="00466D28" w:rsidRDefault="00354273" w:rsidP="00A212F9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hyperlink r:id="rId11" w:history="1">
        <w:r w:rsidR="00A212F9" w:rsidRPr="00466D28">
          <w:rPr>
            <w:rStyle w:val="Hyperlink"/>
            <w:rFonts w:ascii="Arial Narrow" w:hAnsi="Arial Narrow"/>
            <w:sz w:val="28"/>
            <w:szCs w:val="28"/>
          </w:rPr>
          <w:t>https://law.lis.virginia.gov/vacode/title3.2/chapter65/section3.2-6554/</w:t>
        </w:r>
      </w:hyperlink>
    </w:p>
    <w:p w:rsidR="00A212F9" w:rsidRPr="00466D28" w:rsidRDefault="00A212F9" w:rsidP="00A212F9">
      <w:p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>West Virginia:</w:t>
      </w:r>
    </w:p>
    <w:p w:rsidR="00A212F9" w:rsidRPr="00466D28" w:rsidRDefault="00354273" w:rsidP="00A212F9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hyperlink r:id="rId12" w:history="1">
        <w:r w:rsidR="00A212F9" w:rsidRPr="00466D28">
          <w:rPr>
            <w:rStyle w:val="Hyperlink"/>
            <w:rFonts w:ascii="Arial Narrow" w:hAnsi="Arial Narrow"/>
            <w:sz w:val="28"/>
            <w:szCs w:val="28"/>
          </w:rPr>
          <w:t>http://www.wvlegislature.gov/WVCODE/ChapterEntire.cfm?chap=19&amp;art=9&amp;section=34</w:t>
        </w:r>
      </w:hyperlink>
    </w:p>
    <w:p w:rsidR="00A212F9" w:rsidRPr="00466D28" w:rsidRDefault="00A212F9" w:rsidP="00A212F9">
      <w:pPr>
        <w:rPr>
          <w:rFonts w:ascii="Arial Narrow" w:hAnsi="Arial Narrow"/>
          <w:sz w:val="28"/>
          <w:szCs w:val="28"/>
        </w:rPr>
      </w:pPr>
    </w:p>
    <w:p w:rsidR="00A84EFB" w:rsidRPr="00466D28" w:rsidRDefault="00A212F9" w:rsidP="00A84EFB">
      <w:p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>Additional Information:</w:t>
      </w:r>
    </w:p>
    <w:p w:rsidR="00576B99" w:rsidRPr="00466D28" w:rsidRDefault="00576B99" w:rsidP="00576B99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 xml:space="preserve">During winter months, the ground may be frozen for a significant time; therefore, this should be </w:t>
      </w:r>
      <w:r w:rsidR="009830EE" w:rsidRPr="00466D28">
        <w:rPr>
          <w:rFonts w:ascii="Arial Narrow" w:hAnsi="Arial Narrow"/>
          <w:sz w:val="28"/>
          <w:szCs w:val="28"/>
        </w:rPr>
        <w:t>a consideration</w:t>
      </w:r>
      <w:r w:rsidRPr="00466D28">
        <w:rPr>
          <w:rFonts w:ascii="Arial Narrow" w:hAnsi="Arial Narrow"/>
          <w:sz w:val="28"/>
          <w:szCs w:val="28"/>
        </w:rPr>
        <w:t xml:space="preserve"> when </w:t>
      </w:r>
      <w:r w:rsidR="009830EE" w:rsidRPr="00466D28">
        <w:rPr>
          <w:rFonts w:ascii="Arial Narrow" w:hAnsi="Arial Narrow"/>
          <w:sz w:val="28"/>
          <w:szCs w:val="28"/>
        </w:rPr>
        <w:t>deciding to bury your pet</w:t>
      </w:r>
      <w:r w:rsidRPr="00466D28">
        <w:rPr>
          <w:rFonts w:ascii="Arial Narrow" w:hAnsi="Arial Narrow"/>
          <w:sz w:val="28"/>
          <w:szCs w:val="28"/>
        </w:rPr>
        <w:t>.</w:t>
      </w:r>
    </w:p>
    <w:p w:rsidR="00576B99" w:rsidRPr="00466D28" w:rsidRDefault="00576B99" w:rsidP="00576B99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>During summer months, there is an increase in heat and pest that can speed up the decomposition process; therefore, consider placing your pet in a freezer or refrigerator wrapped in a protective barrier until burial is possible.</w:t>
      </w:r>
    </w:p>
    <w:p w:rsidR="00A212F9" w:rsidRPr="00466D28" w:rsidRDefault="00576B99" w:rsidP="00A212F9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466D28">
        <w:rPr>
          <w:rFonts w:ascii="Arial Narrow" w:hAnsi="Arial Narrow"/>
          <w:sz w:val="28"/>
          <w:szCs w:val="28"/>
        </w:rPr>
        <w:t xml:space="preserve">If burying your pet at home, be aware that if </w:t>
      </w:r>
      <w:r w:rsidR="009830EE" w:rsidRPr="00466D28">
        <w:rPr>
          <w:rFonts w:ascii="Arial Narrow" w:hAnsi="Arial Narrow"/>
          <w:sz w:val="28"/>
          <w:szCs w:val="28"/>
        </w:rPr>
        <w:t xml:space="preserve">you had to move from that location, </w:t>
      </w:r>
      <w:r w:rsidRPr="00466D28">
        <w:rPr>
          <w:rFonts w:ascii="Arial Narrow" w:hAnsi="Arial Narrow"/>
          <w:sz w:val="28"/>
          <w:szCs w:val="28"/>
        </w:rPr>
        <w:t xml:space="preserve">then your </w:t>
      </w:r>
      <w:r w:rsidR="009830EE" w:rsidRPr="00466D28">
        <w:rPr>
          <w:rFonts w:ascii="Arial Narrow" w:hAnsi="Arial Narrow"/>
          <w:sz w:val="28"/>
          <w:szCs w:val="28"/>
        </w:rPr>
        <w:t>pet would remain in the</w:t>
      </w:r>
      <w:r w:rsidRPr="00466D28">
        <w:rPr>
          <w:rFonts w:ascii="Arial Narrow" w:hAnsi="Arial Narrow"/>
          <w:sz w:val="28"/>
          <w:szCs w:val="28"/>
        </w:rPr>
        <w:t xml:space="preserve"> original burial</w:t>
      </w:r>
      <w:r w:rsidR="009830EE" w:rsidRPr="00466D28">
        <w:rPr>
          <w:rFonts w:ascii="Arial Narrow" w:hAnsi="Arial Narrow"/>
          <w:sz w:val="28"/>
          <w:szCs w:val="28"/>
        </w:rPr>
        <w:t xml:space="preserve"> </w:t>
      </w:r>
      <w:r w:rsidR="00466D28">
        <w:rPr>
          <w:rFonts w:ascii="Arial Narrow" w:hAnsi="Arial Narrow"/>
          <w:sz w:val="28"/>
          <w:szCs w:val="28"/>
        </w:rPr>
        <w:t>location.</w:t>
      </w:r>
    </w:p>
    <w:sectPr w:rsidR="00A212F9" w:rsidRPr="00466D2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9D" w:rsidRDefault="003A279D" w:rsidP="00466D28">
      <w:pPr>
        <w:spacing w:after="0" w:line="240" w:lineRule="auto"/>
      </w:pPr>
      <w:r>
        <w:separator/>
      </w:r>
    </w:p>
  </w:endnote>
  <w:endnote w:type="continuationSeparator" w:id="0">
    <w:p w:rsidR="003A279D" w:rsidRDefault="003A279D" w:rsidP="004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9D" w:rsidRDefault="003A279D" w:rsidP="00466D28">
      <w:pPr>
        <w:spacing w:after="0" w:line="240" w:lineRule="auto"/>
      </w:pPr>
      <w:r>
        <w:separator/>
      </w:r>
    </w:p>
  </w:footnote>
  <w:footnote w:type="continuationSeparator" w:id="0">
    <w:p w:rsidR="003A279D" w:rsidRDefault="003A279D" w:rsidP="0046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28" w:rsidRPr="00FD0995" w:rsidRDefault="00466D28" w:rsidP="00466D28">
    <w:pPr>
      <w:pStyle w:val="Header"/>
      <w:jc w:val="right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D2A07" wp14:editId="3801FA3A">
          <wp:simplePos x="0" y="0"/>
          <wp:positionH relativeFrom="column">
            <wp:posOffset>85725</wp:posOffset>
          </wp:positionH>
          <wp:positionV relativeFrom="paragraph">
            <wp:posOffset>-123825</wp:posOffset>
          </wp:positionV>
          <wp:extent cx="1238250" cy="4626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2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995">
      <w:rPr>
        <w:rFonts w:ascii="Arial Narrow" w:hAnsi="Arial Narrow"/>
      </w:rPr>
      <w:t xml:space="preserve">301-733-7339    </w:t>
    </w:r>
  </w:p>
  <w:p w:rsidR="00466D28" w:rsidRPr="00FD0995" w:rsidRDefault="00466D28" w:rsidP="00466D28">
    <w:pPr>
      <w:pStyle w:val="Header"/>
      <w:jc w:val="right"/>
      <w:rPr>
        <w:rFonts w:ascii="Arial Narrow" w:hAnsi="Arial Narrow"/>
      </w:rPr>
    </w:pPr>
    <w:r w:rsidRPr="00FD0995">
      <w:rPr>
        <w:rFonts w:ascii="Arial Narrow" w:hAnsi="Arial Narrow"/>
      </w:rPr>
      <w:t>13810 Crayton Blvd.  Hagerstown, Md. 21742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0D9"/>
    <w:multiLevelType w:val="hybridMultilevel"/>
    <w:tmpl w:val="5CE0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2B5D"/>
    <w:multiLevelType w:val="hybridMultilevel"/>
    <w:tmpl w:val="90B2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FAA"/>
    <w:multiLevelType w:val="hybridMultilevel"/>
    <w:tmpl w:val="935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04B1A"/>
    <w:multiLevelType w:val="hybridMultilevel"/>
    <w:tmpl w:val="D9DEC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831D9"/>
    <w:multiLevelType w:val="hybridMultilevel"/>
    <w:tmpl w:val="3A56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B"/>
    <w:rsid w:val="002B290B"/>
    <w:rsid w:val="00354273"/>
    <w:rsid w:val="003A279D"/>
    <w:rsid w:val="00427002"/>
    <w:rsid w:val="00466D28"/>
    <w:rsid w:val="00480DED"/>
    <w:rsid w:val="00576B99"/>
    <w:rsid w:val="00903AFA"/>
    <w:rsid w:val="009830EE"/>
    <w:rsid w:val="00A212F9"/>
    <w:rsid w:val="00A84EFB"/>
    <w:rsid w:val="00B1309F"/>
    <w:rsid w:val="00C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8BE98-EAF6-47D9-B307-417C10FE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9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28"/>
  </w:style>
  <w:style w:type="paragraph" w:styleId="Footer">
    <w:name w:val="footer"/>
    <w:basedOn w:val="Normal"/>
    <w:link w:val="FooterChar"/>
    <w:uiPriority w:val="99"/>
    <w:unhideWhenUsed/>
    <w:rsid w:val="0046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justia.com/codes/pennsylvania/2010/title-3/chapter-23/235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da.maryland.gov/horseboard/pdf/EB-421%20Equine%20Disposal%20Guide.pdf" TargetMode="External"/><Relationship Id="rId12" Type="http://schemas.openxmlformats.org/officeDocument/2006/relationships/hyperlink" Target="http://www.wvlegislature.gov/WVCODE/ChapterEntire.cfm?chap=19&amp;art=9&amp;section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lis.virginia.gov/vacode/title3.2/chapter65/section3.2-655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albeagle.com/6690412-virginia-pet-burial-la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greenport.state.pa.us/elibrary/PDFProvider.ashx?action=PDFStream&amp;docID=12961&amp;chksum=&amp;revision=0&amp;docName=08+PAG-12+COMMENT+AND+RESPONSE+DOCUMENT.PDF++%3Cspan+style%3D%22color%3Ablue%3B%22%3E%3C%2Fspan%3E&amp;nativeExt=pdf&amp;PromptToSave=False&amp;Size=437429&amp;ViewerMode=2&amp;overlay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Egolf</dc:creator>
  <cp:keywords/>
  <dc:description/>
  <cp:lastModifiedBy>Jannill F. Sites</cp:lastModifiedBy>
  <cp:revision>2</cp:revision>
  <cp:lastPrinted>2021-09-23T07:13:00Z</cp:lastPrinted>
  <dcterms:created xsi:type="dcterms:W3CDTF">2021-11-25T10:03:00Z</dcterms:created>
  <dcterms:modified xsi:type="dcterms:W3CDTF">2021-11-25T10:03:00Z</dcterms:modified>
</cp:coreProperties>
</file>